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F652C" w14:textId="77777777" w:rsidR="001B2BAF" w:rsidRPr="0040660D" w:rsidRDefault="00907338" w:rsidP="0040660D">
      <w:pPr>
        <w:ind w:left="4956" w:firstLine="708"/>
        <w:rPr>
          <w:b/>
          <w:i/>
          <w:u w:val="single"/>
        </w:rPr>
      </w:pPr>
      <w:r w:rsidRPr="00907338">
        <w:rPr>
          <w:b/>
          <w:i/>
          <w:u w:val="single"/>
        </w:rPr>
        <w:t xml:space="preserve">COMMISSIE TECHNISCHE ZAKEN </w:t>
      </w:r>
    </w:p>
    <w:p w14:paraId="1E5F652D" w14:textId="77777777" w:rsidR="0040660D" w:rsidRDefault="0040660D" w:rsidP="001B2BAF"/>
    <w:p w14:paraId="1E5F652E" w14:textId="77777777" w:rsidR="0040660D" w:rsidRDefault="0040660D" w:rsidP="001B2BAF"/>
    <w:p w14:paraId="1E5F652F" w14:textId="1D434F76" w:rsidR="0040660D" w:rsidRPr="00AE390C" w:rsidRDefault="0040660D" w:rsidP="001B2BAF">
      <w:pPr>
        <w:rPr>
          <w:b/>
          <w:u w:val="single"/>
        </w:rPr>
      </w:pPr>
      <w:r w:rsidRPr="00AE390C">
        <w:rPr>
          <w:b/>
          <w:u w:val="single"/>
        </w:rPr>
        <w:t>NVAV THE GREAT RESET</w:t>
      </w:r>
      <w:r w:rsidR="00DD2FC5">
        <w:rPr>
          <w:b/>
          <w:u w:val="single"/>
        </w:rPr>
        <w:t xml:space="preserve"> 1.1</w:t>
      </w:r>
      <w:r w:rsidR="007E50EE" w:rsidRPr="00AE390C">
        <w:rPr>
          <w:b/>
          <w:u w:val="single"/>
        </w:rPr>
        <w:tab/>
      </w:r>
      <w:r w:rsidR="007E50EE" w:rsidRPr="00AE390C">
        <w:rPr>
          <w:b/>
          <w:u w:val="single"/>
        </w:rPr>
        <w:tab/>
      </w:r>
      <w:r w:rsidR="007E50EE" w:rsidRPr="00AE390C">
        <w:rPr>
          <w:b/>
          <w:u w:val="single"/>
        </w:rPr>
        <w:tab/>
      </w:r>
      <w:r w:rsidR="00DD2FC5">
        <w:rPr>
          <w:b/>
          <w:u w:val="single"/>
        </w:rPr>
        <w:t>18-12-202</w:t>
      </w:r>
      <w:r w:rsidR="00576431">
        <w:rPr>
          <w:b/>
          <w:u w:val="single"/>
        </w:rPr>
        <w:t>2</w:t>
      </w:r>
      <w:r w:rsidR="007E50EE" w:rsidRPr="00AE390C">
        <w:rPr>
          <w:b/>
          <w:u w:val="single"/>
        </w:rPr>
        <w:tab/>
      </w:r>
      <w:r w:rsidR="007E50EE" w:rsidRPr="00AE390C">
        <w:rPr>
          <w:b/>
          <w:u w:val="single"/>
        </w:rPr>
        <w:tab/>
      </w:r>
      <w:r w:rsidR="007E50EE" w:rsidRPr="00AE390C">
        <w:rPr>
          <w:b/>
          <w:u w:val="single"/>
        </w:rPr>
        <w:tab/>
        <w:t xml:space="preserve">Discussiestuk </w:t>
      </w:r>
    </w:p>
    <w:p w14:paraId="1E5F6530" w14:textId="25C28F34" w:rsidR="0040660D" w:rsidRDefault="0040660D" w:rsidP="001B2BAF">
      <w:r w:rsidRPr="0040660D">
        <w:t>In TZ</w:t>
      </w:r>
      <w:r w:rsidR="00240D19">
        <w:t>-</w:t>
      </w:r>
      <w:r w:rsidRPr="0040660D">
        <w:t>crisi</w:t>
      </w:r>
      <w:r w:rsidR="00AE390C">
        <w:t>soverleg van 11 oktober 2022 is</w:t>
      </w:r>
      <w:r w:rsidRPr="0040660D">
        <w:t xml:space="preserve"> naar boven gekomen dat e</w:t>
      </w:r>
      <w:r w:rsidR="00AE390C">
        <w:t xml:space="preserve">r noodzaak is aan een aangepaste </w:t>
      </w:r>
      <w:r w:rsidRPr="0040660D">
        <w:t xml:space="preserve">en duidelijke beleidslijn vanuit het </w:t>
      </w:r>
      <w:r w:rsidR="00EF2CC5">
        <w:t>B</w:t>
      </w:r>
      <w:r w:rsidRPr="0040660D">
        <w:t xml:space="preserve">estuur. </w:t>
      </w:r>
      <w:r w:rsidR="00F92750">
        <w:t>Wat is onz</w:t>
      </w:r>
      <w:r>
        <w:t>e strategie?</w:t>
      </w:r>
      <w:r w:rsidR="00F92750">
        <w:t xml:space="preserve"> </w:t>
      </w:r>
      <w:r w:rsidR="00EF2CC5">
        <w:br/>
      </w:r>
      <w:r w:rsidR="00F92750">
        <w:t xml:space="preserve">Hiervoor willen we op 4 januari 2023 een open gesprek met het </w:t>
      </w:r>
      <w:r w:rsidR="00240D19">
        <w:t>B</w:t>
      </w:r>
      <w:r w:rsidR="00F92750">
        <w:t>estuur op een centrale plaats live.</w:t>
      </w:r>
    </w:p>
    <w:p w14:paraId="1E5F6531" w14:textId="77777777" w:rsidR="00F92750" w:rsidRDefault="00F92750" w:rsidP="001B2BAF">
      <w:r>
        <w:t xml:space="preserve">Het wordt steeds duidelijker dat de relevantie van de NVAV in de laaatste jaren sterk is afgenomen en we steeds minder betrokkenheid hebben tijdens de bouw en dus op kwaliteit en veiligheid. </w:t>
      </w:r>
    </w:p>
    <w:p w14:paraId="1E5F6532" w14:textId="77777777" w:rsidR="00F92750" w:rsidRDefault="00F92750" w:rsidP="001B2BAF">
      <w:r>
        <w:t>Oorzaken hiervoor zijn:</w:t>
      </w:r>
    </w:p>
    <w:p w14:paraId="1E5F6533" w14:textId="3343A452" w:rsidR="005C0693" w:rsidRDefault="00F92750" w:rsidP="005C0693">
      <w:pPr>
        <w:pStyle w:val="Lijstalinea"/>
        <w:numPr>
          <w:ilvl w:val="0"/>
          <w:numId w:val="3"/>
        </w:numPr>
      </w:pPr>
      <w:r>
        <w:t>Steeds beter worden</w:t>
      </w:r>
      <w:r w:rsidR="003F3E6B">
        <w:t>de</w:t>
      </w:r>
      <w:r>
        <w:t xml:space="preserve"> kits</w:t>
      </w:r>
      <w:r w:rsidR="005C0693">
        <w:t xml:space="preserve"> en bouwinstructies</w:t>
      </w:r>
    </w:p>
    <w:p w14:paraId="1E5F6534" w14:textId="77777777" w:rsidR="005C0693" w:rsidRDefault="005C0693" w:rsidP="005C0693">
      <w:pPr>
        <w:pStyle w:val="Lijstalinea"/>
        <w:numPr>
          <w:ilvl w:val="0"/>
          <w:numId w:val="3"/>
        </w:numPr>
      </w:pPr>
      <w:r>
        <w:t>Goede support van leveranciers</w:t>
      </w:r>
    </w:p>
    <w:p w14:paraId="1E5F6535" w14:textId="7DC2726F" w:rsidR="005C0693" w:rsidRDefault="005C0693" w:rsidP="005C0693">
      <w:pPr>
        <w:pStyle w:val="Lijstalinea"/>
        <w:numPr>
          <w:ilvl w:val="0"/>
          <w:numId w:val="3"/>
        </w:numPr>
      </w:pPr>
      <w:r>
        <w:t>Gebruikersforums en Internet</w:t>
      </w:r>
      <w:r w:rsidR="00AE390C">
        <w:t xml:space="preserve"> waar alles te vinden is</w:t>
      </w:r>
    </w:p>
    <w:p w14:paraId="1E5F6536" w14:textId="77777777" w:rsidR="005C0693" w:rsidRDefault="005C0693" w:rsidP="005C0693">
      <w:pPr>
        <w:pStyle w:val="Lijstalinea"/>
        <w:numPr>
          <w:ilvl w:val="0"/>
          <w:numId w:val="3"/>
        </w:numPr>
      </w:pPr>
      <w:r>
        <w:t>Moeite met kritiek en goed bedoelde aanmerkingen</w:t>
      </w:r>
    </w:p>
    <w:p w14:paraId="1E5F6537" w14:textId="77777777" w:rsidR="005C0693" w:rsidRDefault="005C0693" w:rsidP="005C0693">
      <w:pPr>
        <w:pStyle w:val="Lijstalinea"/>
        <w:numPr>
          <w:ilvl w:val="0"/>
          <w:numId w:val="3"/>
        </w:numPr>
      </w:pPr>
      <w:r>
        <w:t>Aftekenplicht voor S-BVL eindkeuring en verlenging</w:t>
      </w:r>
    </w:p>
    <w:p w14:paraId="1E5F6538" w14:textId="27AD0D34" w:rsidR="005C0693" w:rsidRDefault="00D649E8" w:rsidP="005C0693">
      <w:pPr>
        <w:pStyle w:val="Lijstalinea"/>
        <w:numPr>
          <w:ilvl w:val="0"/>
          <w:numId w:val="3"/>
        </w:numPr>
      </w:pPr>
      <w:r>
        <w:t>Bouwers hebben nogal eens</w:t>
      </w:r>
      <w:r w:rsidR="005C0693">
        <w:t xml:space="preserve"> het idee dat ze het zelf allemaal wel weten en kunnen</w:t>
      </w:r>
      <w:r w:rsidR="00782B54">
        <w:t>.</w:t>
      </w:r>
    </w:p>
    <w:p w14:paraId="1E5F6539" w14:textId="77777777" w:rsidR="005C0693" w:rsidRDefault="005C0693" w:rsidP="005C0693"/>
    <w:p w14:paraId="1E5F653A" w14:textId="77777777" w:rsidR="005C0693" w:rsidRDefault="005C0693" w:rsidP="005C0693">
      <w:r>
        <w:t xml:space="preserve">Standaard streeft TZ naar de volgende </w:t>
      </w:r>
      <w:r w:rsidR="00A7322D">
        <w:t xml:space="preserve">ideale </w:t>
      </w:r>
      <w:r>
        <w:t>werkwijze</w:t>
      </w:r>
      <w:r w:rsidR="00D649E8">
        <w:t>,</w:t>
      </w:r>
      <w:r>
        <w:t xml:space="preserve"> </w:t>
      </w:r>
      <w:r w:rsidR="00A7322D">
        <w:t>zonder externe adviseurs/inspecteurs</w:t>
      </w:r>
      <w:r>
        <w:t>:</w:t>
      </w:r>
    </w:p>
    <w:p w14:paraId="1E5F653B" w14:textId="41AA1B5E" w:rsidR="005C0693" w:rsidRDefault="005C0693" w:rsidP="00A7322D">
      <w:pPr>
        <w:pStyle w:val="Lijstalinea"/>
        <w:numPr>
          <w:ilvl w:val="0"/>
          <w:numId w:val="4"/>
        </w:numPr>
      </w:pPr>
      <w:r>
        <w:t>Advies over de vliegtuigkeuze</w:t>
      </w:r>
    </w:p>
    <w:p w14:paraId="1E5F653C" w14:textId="35E8B65F" w:rsidR="005C0693" w:rsidRDefault="00D649E8" w:rsidP="00A7322D">
      <w:pPr>
        <w:pStyle w:val="Lijstalinea"/>
        <w:numPr>
          <w:ilvl w:val="0"/>
          <w:numId w:val="4"/>
        </w:numPr>
      </w:pPr>
      <w:r>
        <w:t xml:space="preserve">Onderzoek vaardigheden, </w:t>
      </w:r>
      <w:r w:rsidR="005C0693">
        <w:t>bouwmiddelen</w:t>
      </w:r>
      <w:r>
        <w:t xml:space="preserve"> en uitleg NVAV werkwijze</w:t>
      </w:r>
    </w:p>
    <w:p w14:paraId="1E5F653D" w14:textId="7CE5603D" w:rsidR="00CF7A34" w:rsidRDefault="00CF7A34" w:rsidP="00A7322D">
      <w:pPr>
        <w:pStyle w:val="Lijstalinea"/>
        <w:numPr>
          <w:ilvl w:val="0"/>
          <w:numId w:val="4"/>
        </w:numPr>
      </w:pPr>
      <w:r>
        <w:t>Advies op alle gebieden van techniek en wetgeving</w:t>
      </w:r>
    </w:p>
    <w:p w14:paraId="1E5F653E" w14:textId="1176D53C" w:rsidR="00DD2FC5" w:rsidRDefault="00DD2FC5" w:rsidP="00A7322D">
      <w:pPr>
        <w:pStyle w:val="Lijstalinea"/>
        <w:numPr>
          <w:ilvl w:val="0"/>
          <w:numId w:val="4"/>
        </w:numPr>
      </w:pPr>
      <w:r>
        <w:t>Overdragen informatiemap vliegtuigbouw (nog niet ge</w:t>
      </w:r>
      <w:r w:rsidR="0055283A">
        <w:t>ü</w:t>
      </w:r>
      <w:r>
        <w:t>pdate</w:t>
      </w:r>
      <w:r w:rsidR="0055283A">
        <w:t>t</w:t>
      </w:r>
      <w:r>
        <w:t>)</w:t>
      </w:r>
    </w:p>
    <w:p w14:paraId="1E5F653F" w14:textId="591FEA19" w:rsidR="005C0693" w:rsidRDefault="005C0693" w:rsidP="00A7322D">
      <w:pPr>
        <w:pStyle w:val="Lijstalinea"/>
        <w:numPr>
          <w:ilvl w:val="0"/>
          <w:numId w:val="4"/>
        </w:numPr>
      </w:pPr>
      <w:r>
        <w:t>Bouw</w:t>
      </w:r>
      <w:r w:rsidR="00AE390C">
        <w:t xml:space="preserve">advies </w:t>
      </w:r>
      <w:r>
        <w:t>bezoeken op regelmatige basis maar minimaal voordat ontoegankelijke delen worden gesloten</w:t>
      </w:r>
    </w:p>
    <w:p w14:paraId="1E5F6540" w14:textId="77777777" w:rsidR="005C0693" w:rsidRDefault="005C0693" w:rsidP="00A7322D">
      <w:pPr>
        <w:pStyle w:val="Lijstalinea"/>
        <w:numPr>
          <w:ilvl w:val="0"/>
          <w:numId w:val="4"/>
        </w:numPr>
      </w:pPr>
      <w:r w:rsidRPr="00AE390C">
        <w:rPr>
          <w:u w:val="single"/>
        </w:rPr>
        <w:t>Alleen</w:t>
      </w:r>
      <w:r>
        <w:t xml:space="preserve"> </w:t>
      </w:r>
      <w:r w:rsidR="00A7322D">
        <w:t xml:space="preserve">bezoeken </w:t>
      </w:r>
      <w:r>
        <w:t>op uitnodiging van de bouwer omdat we de voortgang niet kennen</w:t>
      </w:r>
    </w:p>
    <w:p w14:paraId="1E5F6541" w14:textId="77777777" w:rsidR="00CF7A34" w:rsidRDefault="00CF7A34" w:rsidP="00A7322D">
      <w:pPr>
        <w:pStyle w:val="Lijstalinea"/>
        <w:numPr>
          <w:ilvl w:val="0"/>
          <w:numId w:val="4"/>
        </w:numPr>
      </w:pPr>
      <w:r>
        <w:t>Bijhouden voortgang in de database</w:t>
      </w:r>
    </w:p>
    <w:p w14:paraId="1E5F6542" w14:textId="2749D7B4" w:rsidR="00CF7A34" w:rsidRDefault="00CF7A34" w:rsidP="00A7322D">
      <w:pPr>
        <w:pStyle w:val="Lijstalinea"/>
        <w:numPr>
          <w:ilvl w:val="0"/>
          <w:numId w:val="4"/>
        </w:numPr>
      </w:pPr>
      <w:r>
        <w:t>V</w:t>
      </w:r>
      <w:r w:rsidR="00757258">
        <w:t>óó</w:t>
      </w:r>
      <w:r>
        <w:t>rkeuring door erkend inspecteur tegen het einde van de bouw waar een puntenlijst uit voortkomt</w:t>
      </w:r>
      <w:r w:rsidR="00D649E8">
        <w:t>,</w:t>
      </w:r>
      <w:r>
        <w:t xml:space="preserve"> welke afhankelijk van de bouw kwaliteit 25 – 250 punten kan omvatten</w:t>
      </w:r>
    </w:p>
    <w:p w14:paraId="1E5F6543" w14:textId="77777777" w:rsidR="00A7322D" w:rsidRDefault="00A7322D" w:rsidP="00A7322D">
      <w:pPr>
        <w:pStyle w:val="Lijstalinea"/>
        <w:numPr>
          <w:ilvl w:val="0"/>
          <w:numId w:val="4"/>
        </w:numPr>
      </w:pPr>
      <w:r>
        <w:t>Uitvoeren weging en W&amp;B berekening</w:t>
      </w:r>
    </w:p>
    <w:p w14:paraId="1E5F6544" w14:textId="59C22257" w:rsidR="00CF7A34" w:rsidRDefault="00CF7A34" w:rsidP="00A7322D">
      <w:pPr>
        <w:pStyle w:val="Lijstalinea"/>
        <w:numPr>
          <w:ilvl w:val="0"/>
          <w:numId w:val="4"/>
        </w:numPr>
      </w:pPr>
      <w:r>
        <w:t>Eindinspectie waar de puntenlijst dient te zijn opgelost</w:t>
      </w:r>
      <w:r w:rsidR="00AE390C">
        <w:t xml:space="preserve"> en afhankelijk van het</w:t>
      </w:r>
      <w:r>
        <w:t xml:space="preserve"> 2</w:t>
      </w:r>
      <w:r w:rsidRPr="00A7322D">
        <w:rPr>
          <w:vertAlign w:val="superscript"/>
        </w:rPr>
        <w:t>e</w:t>
      </w:r>
      <w:r>
        <w:t xml:space="preserve"> inspectie </w:t>
      </w:r>
      <w:r w:rsidR="00AE390C">
        <w:t xml:space="preserve">resultaat </w:t>
      </w:r>
      <w:r>
        <w:t>mogelijk een 2</w:t>
      </w:r>
      <w:r w:rsidRPr="00A7322D">
        <w:rPr>
          <w:vertAlign w:val="superscript"/>
        </w:rPr>
        <w:t>e</w:t>
      </w:r>
      <w:r w:rsidR="00A7322D">
        <w:t xml:space="preserve"> restpuntenlijst uit v</w:t>
      </w:r>
      <w:r>
        <w:t>oort kan komen</w:t>
      </w:r>
      <w:r w:rsidR="00AE390C">
        <w:t xml:space="preserve"> (indien nodig soms meer)</w:t>
      </w:r>
    </w:p>
    <w:p w14:paraId="1E5F6545" w14:textId="787B7087" w:rsidR="00CF7A34" w:rsidRDefault="00CF7A34" w:rsidP="00A7322D">
      <w:pPr>
        <w:pStyle w:val="Lijstalinea"/>
        <w:numPr>
          <w:ilvl w:val="0"/>
          <w:numId w:val="4"/>
        </w:numPr>
      </w:pPr>
      <w:r>
        <w:t>Wat NVAV betreft is het ele</w:t>
      </w:r>
      <w:r w:rsidR="008C7215">
        <w:t>k</w:t>
      </w:r>
      <w:r>
        <w:t>trisch hoofdschema, POH, en MM onderdeel van de controle</w:t>
      </w:r>
    </w:p>
    <w:p w14:paraId="1E5F6546" w14:textId="65FED212" w:rsidR="00CF7A34" w:rsidRDefault="00A7322D" w:rsidP="00A7322D">
      <w:pPr>
        <w:pStyle w:val="Lijstalinea"/>
        <w:numPr>
          <w:ilvl w:val="0"/>
          <w:numId w:val="4"/>
        </w:numPr>
      </w:pPr>
      <w:r>
        <w:t>Extern uitvoeren wettelijke pitot static en avionics test</w:t>
      </w:r>
    </w:p>
    <w:p w14:paraId="1E5F6547" w14:textId="77777777" w:rsidR="00A7322D" w:rsidRDefault="00A7322D" w:rsidP="00A7322D">
      <w:pPr>
        <w:pStyle w:val="Lijstalinea"/>
        <w:numPr>
          <w:ilvl w:val="0"/>
          <w:numId w:val="4"/>
        </w:numPr>
      </w:pPr>
      <w:r>
        <w:t>Ondertekening S-BvL aanvraag door inspecteur wanneer hij tevreden is vooral op het gebied van veiligheid</w:t>
      </w:r>
    </w:p>
    <w:p w14:paraId="1E5F6548" w14:textId="7BCDEA61" w:rsidR="00A7322D" w:rsidRDefault="00A7322D" w:rsidP="00A7322D">
      <w:pPr>
        <w:pStyle w:val="Lijstalinea"/>
        <w:numPr>
          <w:ilvl w:val="0"/>
          <w:numId w:val="4"/>
        </w:numPr>
      </w:pPr>
      <w:r>
        <w:t>Assistentie bij S-BvL aanvraag</w:t>
      </w:r>
      <w:r w:rsidR="00D649E8">
        <w:t xml:space="preserve">/motor inregelen/invliegen/geluid </w:t>
      </w:r>
      <w:r>
        <w:t>meten</w:t>
      </w:r>
      <w:r w:rsidR="00AE390C">
        <w:t>/prop balanceren/etc.</w:t>
      </w:r>
      <w:r>
        <w:t xml:space="preserve"> indien gewenst</w:t>
      </w:r>
      <w:r w:rsidR="009F0F52">
        <w:t>.</w:t>
      </w:r>
    </w:p>
    <w:p w14:paraId="1E5F6549" w14:textId="77777777" w:rsidR="00A7322D" w:rsidRDefault="00A7322D" w:rsidP="00A7322D"/>
    <w:p w14:paraId="1E5F654A" w14:textId="3C02933E" w:rsidR="00A7322D" w:rsidRDefault="00A7322D" w:rsidP="00A7322D">
      <w:r>
        <w:t xml:space="preserve">Helaas gebeurt het zo maar weinig om </w:t>
      </w:r>
      <w:r w:rsidR="00B6540B">
        <w:t>boven</w:t>
      </w:r>
      <w:r>
        <w:t>genoemde redenen en omdat het wettelijk kade</w:t>
      </w:r>
      <w:r w:rsidR="00C976EB">
        <w:t>r</w:t>
      </w:r>
      <w:r>
        <w:t xml:space="preserve"> hiervoor ontbreekt.</w:t>
      </w:r>
      <w:r w:rsidR="00C976EB">
        <w:t xml:space="preserve"> In principe kunnen bouwers doen waar ze zin in hebben.</w:t>
      </w:r>
    </w:p>
    <w:p w14:paraId="4370F821" w14:textId="77777777" w:rsidR="00B6540B" w:rsidRDefault="00B6540B">
      <w:r>
        <w:br w:type="page"/>
      </w:r>
    </w:p>
    <w:p w14:paraId="770613E4" w14:textId="77777777" w:rsidR="00B6540B" w:rsidRDefault="00B6540B" w:rsidP="005C0693"/>
    <w:p w14:paraId="19334516" w14:textId="77777777" w:rsidR="00B6540B" w:rsidRDefault="00B6540B" w:rsidP="005C0693"/>
    <w:p w14:paraId="6F3F6EA6" w14:textId="77777777" w:rsidR="00B6540B" w:rsidRDefault="00B6540B" w:rsidP="005C0693"/>
    <w:p w14:paraId="5548B501" w14:textId="77777777" w:rsidR="00B6540B" w:rsidRDefault="00B6540B" w:rsidP="005C0693"/>
    <w:p w14:paraId="1E5F654B" w14:textId="6154D92D" w:rsidR="00A7322D" w:rsidRDefault="00A7322D" w:rsidP="005C0693">
      <w:r>
        <w:t>Alle TZ</w:t>
      </w:r>
      <w:r w:rsidR="003B7147">
        <w:t>-</w:t>
      </w:r>
      <w:r>
        <w:t>med</w:t>
      </w:r>
      <w:r w:rsidR="00C976EB">
        <w:t>ewerkers staan 100% achter de omschreven</w:t>
      </w:r>
      <w:r>
        <w:t xml:space="preserve"> werkwijze en</w:t>
      </w:r>
      <w:r w:rsidR="00607090">
        <w:t xml:space="preserve"> z</w:t>
      </w:r>
      <w:r>
        <w:t xml:space="preserve">ijn er dan zeker van dat het toestel veilig </w:t>
      </w:r>
      <w:r w:rsidR="00607090">
        <w:t>de lucht in kan.</w:t>
      </w:r>
      <w:r w:rsidR="00D649E8">
        <w:t xml:space="preserve"> In diverse gevallen is dat ook zo gevolgd en de bouwers zijn over het algemeen tevreden over dit concept</w:t>
      </w:r>
      <w:r w:rsidR="00310150">
        <w:t>.</w:t>
      </w:r>
    </w:p>
    <w:p w14:paraId="1E5F654C" w14:textId="77777777" w:rsidR="007E50EE" w:rsidRDefault="00D649E8" w:rsidP="005C0693">
      <w:r>
        <w:t>In an</w:t>
      </w:r>
      <w:r w:rsidR="007E50EE">
        <w:t>d</w:t>
      </w:r>
      <w:r w:rsidR="00060460">
        <w:t>e</w:t>
      </w:r>
      <w:r w:rsidR="007E50EE">
        <w:t>r</w:t>
      </w:r>
      <w:r>
        <w:t>e</w:t>
      </w:r>
      <w:r w:rsidR="007E50EE">
        <w:t xml:space="preserve"> gevallen leidt de verplichte eindkeuring vaak tot onaangename verrassingen.</w:t>
      </w:r>
    </w:p>
    <w:p w14:paraId="1E5F654E" w14:textId="77777777" w:rsidR="00607090" w:rsidRDefault="00607090" w:rsidP="005C0693"/>
    <w:p w14:paraId="1E5F6551" w14:textId="7F94DCC8" w:rsidR="00607090" w:rsidRPr="00AF7C3C" w:rsidRDefault="00060460" w:rsidP="005C0693">
      <w:pPr>
        <w:rPr>
          <w:b/>
        </w:rPr>
      </w:pPr>
      <w:r>
        <w:rPr>
          <w:b/>
        </w:rPr>
        <w:t>Beleid/</w:t>
      </w:r>
      <w:r w:rsidR="00607090" w:rsidRPr="00AF7C3C">
        <w:rPr>
          <w:b/>
        </w:rPr>
        <w:t>st</w:t>
      </w:r>
      <w:r w:rsidR="008E64A8">
        <w:rPr>
          <w:b/>
        </w:rPr>
        <w:t>r</w:t>
      </w:r>
      <w:r w:rsidR="00607090" w:rsidRPr="00AF7C3C">
        <w:rPr>
          <w:b/>
        </w:rPr>
        <w:t>ategie mogelijkheden:</w:t>
      </w:r>
    </w:p>
    <w:p w14:paraId="1E5F6552" w14:textId="35779FD7" w:rsidR="00607090" w:rsidRDefault="00607090" w:rsidP="005C0693">
      <w:r>
        <w:t xml:space="preserve">De </w:t>
      </w:r>
      <w:r w:rsidRPr="00D649E8">
        <w:rPr>
          <w:u w:val="single"/>
        </w:rPr>
        <w:t>kernwaarde</w:t>
      </w:r>
      <w:r>
        <w:t xml:space="preserve"> van onze vereniging is het </w:t>
      </w:r>
      <w:r w:rsidRPr="00D649E8">
        <w:rPr>
          <w:u w:val="single"/>
        </w:rPr>
        <w:t>veilig bouwen</w:t>
      </w:r>
      <w:r>
        <w:t xml:space="preserve"> van vliegtuigen op een manier waar de </w:t>
      </w:r>
      <w:r w:rsidR="009F4085">
        <w:t>‘</w:t>
      </w:r>
      <w:r>
        <w:t>techneuten</w:t>
      </w:r>
      <w:r w:rsidR="009F4085">
        <w:t>’</w:t>
      </w:r>
      <w:r w:rsidR="00C976EB">
        <w:t xml:space="preserve"> ac</w:t>
      </w:r>
      <w:r>
        <w:t xml:space="preserve">hter staan. Het </w:t>
      </w:r>
      <w:r w:rsidR="009F4085">
        <w:t>B</w:t>
      </w:r>
      <w:r>
        <w:t xml:space="preserve">estuur is noodzakelijk voor de randvoorwaarden </w:t>
      </w:r>
      <w:r w:rsidR="00C976EB">
        <w:t xml:space="preserve">en </w:t>
      </w:r>
      <w:r>
        <w:t>het vaststellen van het beleid</w:t>
      </w:r>
      <w:r w:rsidR="00DE3329">
        <w:t>,</w:t>
      </w:r>
      <w:r>
        <w:t xml:space="preserve"> </w:t>
      </w:r>
      <w:r w:rsidR="005B2FC2">
        <w:t>w</w:t>
      </w:r>
      <w:r>
        <w:t>at dringend hierzien moet worden</w:t>
      </w:r>
      <w:r w:rsidR="00DE3329">
        <w:t>,</w:t>
      </w:r>
      <w:r>
        <w:t xml:space="preserve"> want op de huidige manier </w:t>
      </w:r>
      <w:r w:rsidR="00C976EB">
        <w:t>brokkelen de taken van TZ af en zullen de adviseurs verdwijnen.</w:t>
      </w:r>
    </w:p>
    <w:p w14:paraId="1E5F6553" w14:textId="77777777" w:rsidR="007E50EE" w:rsidRDefault="007E50EE" w:rsidP="005C0693">
      <w:r>
        <w:t>Opties ter overweging :</w:t>
      </w:r>
    </w:p>
    <w:p w14:paraId="1E5F6554" w14:textId="5A99AA7E" w:rsidR="005C0693" w:rsidRDefault="00C976EB" w:rsidP="009648D7">
      <w:pPr>
        <w:pStyle w:val="Lijstalinea"/>
        <w:numPr>
          <w:ilvl w:val="0"/>
          <w:numId w:val="5"/>
        </w:numPr>
      </w:pPr>
      <w:r>
        <w:t>We stoppen met bouwadvies en eindkeuringen op locatie en bevorderen kennisoverdracht tussen leden (ledenbijeenkomsten en onderlinge contacten</w:t>
      </w:r>
      <w:r w:rsidR="00060460">
        <w:t>)</w:t>
      </w:r>
      <w:r>
        <w:t>. Het wordt meer een gezelligheids</w:t>
      </w:r>
      <w:r w:rsidR="00417A40">
        <w:t>-</w:t>
      </w:r>
      <w:r>
        <w:t xml:space="preserve"> en belangenvereniging</w:t>
      </w:r>
      <w:r w:rsidR="007E50EE">
        <w:t xml:space="preserve"> zoals KN</w:t>
      </w:r>
      <w:r w:rsidR="007B6737">
        <w:t>V</w:t>
      </w:r>
      <w:r w:rsidR="007E50EE">
        <w:t>vL of AOPA</w:t>
      </w:r>
      <w:r w:rsidR="007B6737">
        <w:t>.</w:t>
      </w:r>
    </w:p>
    <w:p w14:paraId="1E5F6555" w14:textId="045891E3" w:rsidR="00C976EB" w:rsidRDefault="00C976EB" w:rsidP="009648D7">
      <w:pPr>
        <w:pStyle w:val="Lijstalinea"/>
        <w:numPr>
          <w:ilvl w:val="0"/>
          <w:numId w:val="5"/>
        </w:numPr>
      </w:pPr>
      <w:r>
        <w:t>We leggen led</w:t>
      </w:r>
      <w:r w:rsidR="007E50EE">
        <w:t>en die begeleiding willen op de</w:t>
      </w:r>
      <w:r>
        <w:t xml:space="preserve"> standaard werkwijze als boven van begin tot eind te accepteren.</w:t>
      </w:r>
      <w:r w:rsidR="007E50EE">
        <w:t xml:space="preserve"> Overleg over noodzakelijke afwijkingen is altijd mogelijk.</w:t>
      </w:r>
      <w:r w:rsidR="00AF7C3C">
        <w:t xml:space="preserve"> </w:t>
      </w:r>
      <w:r w:rsidR="002835D8">
        <w:br/>
      </w:r>
      <w:r w:rsidR="00AF7C3C">
        <w:t>NVAV keurproject.</w:t>
      </w:r>
    </w:p>
    <w:p w14:paraId="1E5F6556" w14:textId="54E16B75" w:rsidR="007E50EE" w:rsidRDefault="007E50EE" w:rsidP="007E50EE">
      <w:pPr>
        <w:pStyle w:val="Lijstalinea"/>
      </w:pPr>
      <w:r>
        <w:t>Leden die dit niet willen geven we wel advies maar we doen geen bouwbezoeken en eindkeuringen. De veran</w:t>
      </w:r>
      <w:r w:rsidR="00AF7C3C">
        <w:t>twoording voor inspecties en ei</w:t>
      </w:r>
      <w:r>
        <w:t>ndkeuringen liggen buiten de vereniging.</w:t>
      </w:r>
      <w:r w:rsidR="00AF7C3C">
        <w:t xml:space="preserve"> Geen NVAV keurproject.</w:t>
      </w:r>
    </w:p>
    <w:p w14:paraId="1E5F6557" w14:textId="77777777" w:rsidR="00AF7C3C" w:rsidRDefault="00AF7C3C" w:rsidP="00AF7C3C">
      <w:pPr>
        <w:pStyle w:val="Lijstalinea"/>
        <w:numPr>
          <w:ilvl w:val="0"/>
          <w:numId w:val="5"/>
        </w:numPr>
      </w:pPr>
      <w:r>
        <w:t>We proberen via wetgeving te verdedigen dat NVAV een verplichte weg w</w:t>
      </w:r>
      <w:r w:rsidR="00DD2FC5">
        <w:t>ordt (denk LAA) welke zorgt voo</w:t>
      </w:r>
      <w:r>
        <w:t>r goede registratie en kwaliteit/veiligheid van de bouwprojecten. Wellicht zijn dan betaalde krachten nodig.</w:t>
      </w:r>
    </w:p>
    <w:p w14:paraId="1E5F6558" w14:textId="77777777" w:rsidR="00AF7C3C" w:rsidRDefault="00AF7C3C" w:rsidP="00AF7C3C"/>
    <w:p w14:paraId="1E5F6559" w14:textId="77777777" w:rsidR="00AF7C3C" w:rsidRDefault="00AF7C3C" w:rsidP="00AF7C3C">
      <w:r>
        <w:t xml:space="preserve">Een ander </w:t>
      </w:r>
      <w:r w:rsidR="00060460" w:rsidRPr="00060460">
        <w:t>zorgelijk</w:t>
      </w:r>
      <w:r w:rsidR="00060460">
        <w:t xml:space="preserve"> </w:t>
      </w:r>
      <w:r w:rsidRPr="00060460">
        <w:t>punt</w:t>
      </w:r>
      <w:r>
        <w:t xml:space="preserve"> </w:t>
      </w:r>
      <w:r w:rsidR="00060460">
        <w:t xml:space="preserve">voor de TZ </w:t>
      </w:r>
      <w:r>
        <w:t>is het beleid ten aanzien van w</w:t>
      </w:r>
      <w:r w:rsidR="00BD235A">
        <w:t>et- en regelgeving, hetgeen</w:t>
      </w:r>
      <w:r>
        <w:t xml:space="preserve"> niet functioneert.</w:t>
      </w:r>
    </w:p>
    <w:p w14:paraId="1E5F655A" w14:textId="77777777" w:rsidR="00AF7C3C" w:rsidRDefault="00AF7C3C" w:rsidP="00AF7C3C">
      <w:r>
        <w:t>We maken ons ongeloofwaardig voor de buitenwereld en de overheid. B</w:t>
      </w:r>
      <w:r w:rsidR="00BD235A">
        <w:t>elangri</w:t>
      </w:r>
      <w:r>
        <w:t>jke zaken blijven maar liggen.</w:t>
      </w:r>
    </w:p>
    <w:p w14:paraId="1E5F655B" w14:textId="77777777" w:rsidR="00AF7C3C" w:rsidRDefault="00AF7C3C" w:rsidP="00AF7C3C">
      <w:r>
        <w:t>TZ voorstel is om dit weer onder TZ</w:t>
      </w:r>
      <w:r w:rsidR="00DB5F32">
        <w:t xml:space="preserve"> verantwoording</w:t>
      </w:r>
      <w:r>
        <w:t xml:space="preserve"> te o</w:t>
      </w:r>
      <w:r w:rsidR="00DB5F32">
        <w:t>rganiseren</w:t>
      </w:r>
      <w:r w:rsidR="00BD235A">
        <w:t xml:space="preserve"> en andere mensen in zetten voo</w:t>
      </w:r>
      <w:r w:rsidR="00DB5F32">
        <w:t>r deze commissie.</w:t>
      </w:r>
    </w:p>
    <w:p w14:paraId="1E5F655C" w14:textId="77777777" w:rsidR="00AF7C3C" w:rsidRPr="0040660D" w:rsidRDefault="00AF7C3C" w:rsidP="00AF7C3C"/>
    <w:sectPr w:rsidR="00AF7C3C" w:rsidRPr="0040660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655F" w14:textId="77777777" w:rsidR="009857D5" w:rsidRDefault="009857D5" w:rsidP="00907338">
      <w:pPr>
        <w:spacing w:after="0" w:line="240" w:lineRule="auto"/>
      </w:pPr>
      <w:r>
        <w:separator/>
      </w:r>
    </w:p>
  </w:endnote>
  <w:endnote w:type="continuationSeparator" w:id="0">
    <w:p w14:paraId="1E5F6560" w14:textId="77777777" w:rsidR="009857D5" w:rsidRDefault="009857D5" w:rsidP="00907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655D" w14:textId="77777777" w:rsidR="009857D5" w:rsidRDefault="009857D5" w:rsidP="00907338">
      <w:pPr>
        <w:spacing w:after="0" w:line="240" w:lineRule="auto"/>
      </w:pPr>
      <w:r>
        <w:separator/>
      </w:r>
    </w:p>
  </w:footnote>
  <w:footnote w:type="continuationSeparator" w:id="0">
    <w:p w14:paraId="1E5F655E" w14:textId="77777777" w:rsidR="009857D5" w:rsidRDefault="009857D5" w:rsidP="00907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6561" w14:textId="77777777" w:rsidR="00907338" w:rsidRDefault="00907338">
    <w:pPr>
      <w:pStyle w:val="Koptekst"/>
    </w:pPr>
    <w:r>
      <w:rPr>
        <w:lang w:eastAsia="nl-NL"/>
      </w:rPr>
      <w:drawing>
        <wp:anchor distT="0" distB="0" distL="114300" distR="114300" simplePos="0" relativeHeight="251658240" behindDoc="0" locked="0" layoutInCell="1" allowOverlap="1" wp14:anchorId="1E5F6562" wp14:editId="1E5F6563">
          <wp:simplePos x="0" y="0"/>
          <wp:positionH relativeFrom="margin">
            <wp:align>left</wp:align>
          </wp:positionH>
          <wp:positionV relativeFrom="paragraph">
            <wp:posOffset>1270</wp:posOffset>
          </wp:positionV>
          <wp:extent cx="1586865" cy="1133475"/>
          <wp:effectExtent l="0" t="0" r="0" b="9525"/>
          <wp:wrapThrough wrapText="bothSides">
            <wp:wrapPolygon edited="0">
              <wp:start x="0" y="0"/>
              <wp:lineTo x="0" y="21418"/>
              <wp:lineTo x="21263" y="21418"/>
              <wp:lineTo x="2126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VAV_10_final_2212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865" cy="1133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8E2"/>
    <w:multiLevelType w:val="hybridMultilevel"/>
    <w:tmpl w:val="A3FECA76"/>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 w15:restartNumberingAfterBreak="0">
    <w:nsid w:val="1F971392"/>
    <w:multiLevelType w:val="hybridMultilevel"/>
    <w:tmpl w:val="E56C1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2E73B3"/>
    <w:multiLevelType w:val="hybridMultilevel"/>
    <w:tmpl w:val="0268A6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5B84017"/>
    <w:multiLevelType w:val="hybridMultilevel"/>
    <w:tmpl w:val="BF2A1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DCA5E17"/>
    <w:multiLevelType w:val="hybridMultilevel"/>
    <w:tmpl w:val="DF4E5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AF"/>
    <w:rsid w:val="00046E9C"/>
    <w:rsid w:val="00060460"/>
    <w:rsid w:val="00101FDC"/>
    <w:rsid w:val="00120958"/>
    <w:rsid w:val="001B2BAF"/>
    <w:rsid w:val="001C3571"/>
    <w:rsid w:val="001F0E2D"/>
    <w:rsid w:val="00240D19"/>
    <w:rsid w:val="002835D8"/>
    <w:rsid w:val="00286137"/>
    <w:rsid w:val="0029297F"/>
    <w:rsid w:val="002C328F"/>
    <w:rsid w:val="00310150"/>
    <w:rsid w:val="003B7147"/>
    <w:rsid w:val="003D4EB9"/>
    <w:rsid w:val="003F3E6B"/>
    <w:rsid w:val="0040660D"/>
    <w:rsid w:val="00417A40"/>
    <w:rsid w:val="0053121E"/>
    <w:rsid w:val="00536376"/>
    <w:rsid w:val="0055283A"/>
    <w:rsid w:val="00560C0E"/>
    <w:rsid w:val="00576431"/>
    <w:rsid w:val="0057687A"/>
    <w:rsid w:val="005B2FC2"/>
    <w:rsid w:val="005C0693"/>
    <w:rsid w:val="005C2BE5"/>
    <w:rsid w:val="00607090"/>
    <w:rsid w:val="006B1672"/>
    <w:rsid w:val="00757258"/>
    <w:rsid w:val="00782B54"/>
    <w:rsid w:val="007868EA"/>
    <w:rsid w:val="007B3FBC"/>
    <w:rsid w:val="007B6737"/>
    <w:rsid w:val="007E50EE"/>
    <w:rsid w:val="00840E57"/>
    <w:rsid w:val="00874B61"/>
    <w:rsid w:val="008A76AA"/>
    <w:rsid w:val="008C7215"/>
    <w:rsid w:val="008E64A8"/>
    <w:rsid w:val="008E713C"/>
    <w:rsid w:val="00907338"/>
    <w:rsid w:val="00926750"/>
    <w:rsid w:val="009857D5"/>
    <w:rsid w:val="00986998"/>
    <w:rsid w:val="009F0F52"/>
    <w:rsid w:val="009F4085"/>
    <w:rsid w:val="00A7322D"/>
    <w:rsid w:val="00A81D96"/>
    <w:rsid w:val="00AE390C"/>
    <w:rsid w:val="00AF7C3C"/>
    <w:rsid w:val="00B6540B"/>
    <w:rsid w:val="00B738E9"/>
    <w:rsid w:val="00BD235A"/>
    <w:rsid w:val="00C560FD"/>
    <w:rsid w:val="00C86E44"/>
    <w:rsid w:val="00C86ED0"/>
    <w:rsid w:val="00C976EB"/>
    <w:rsid w:val="00CA4AB9"/>
    <w:rsid w:val="00CF7A34"/>
    <w:rsid w:val="00D01F07"/>
    <w:rsid w:val="00D649E8"/>
    <w:rsid w:val="00DB5F32"/>
    <w:rsid w:val="00DD2FC5"/>
    <w:rsid w:val="00DE3329"/>
    <w:rsid w:val="00E71469"/>
    <w:rsid w:val="00ED72DA"/>
    <w:rsid w:val="00EF2CC5"/>
    <w:rsid w:val="00F01AC5"/>
    <w:rsid w:val="00F92750"/>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F652C"/>
  <w15:chartTrackingRefBased/>
  <w15:docId w15:val="{02326D11-F0AC-43A7-A2C6-FFCB116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8E713C"/>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spacing w:after="0" w:line="240" w:lineRule="auto"/>
    </w:pPr>
    <w:rPr>
      <w:rFonts w:ascii="Times New Roman" w:eastAsia="Times New Roman" w:hAnsi="Times New Roman" w:cs="Times New Roman"/>
      <w:noProof w:val="0"/>
      <w:sz w:val="24"/>
      <w:szCs w:val="20"/>
      <w:lang w:eastAsia="nl-NL"/>
    </w:rPr>
  </w:style>
  <w:style w:type="character" w:customStyle="1" w:styleId="PlattetekstChar">
    <w:name w:val="Platte tekst Char"/>
    <w:basedOn w:val="Standaardalinea-lettertype"/>
    <w:link w:val="Plattetekst"/>
    <w:rsid w:val="008E713C"/>
    <w:rPr>
      <w:rFonts w:ascii="Times New Roman" w:eastAsia="Times New Roman" w:hAnsi="Times New Roman" w:cs="Times New Roman"/>
      <w:sz w:val="24"/>
      <w:szCs w:val="20"/>
      <w:lang w:eastAsia="nl-NL"/>
    </w:rPr>
  </w:style>
  <w:style w:type="character" w:styleId="Hyperlink">
    <w:name w:val="Hyperlink"/>
    <w:rsid w:val="008E713C"/>
    <w:rPr>
      <w:color w:val="0000FF"/>
      <w:u w:val="single"/>
    </w:rPr>
  </w:style>
  <w:style w:type="paragraph" w:styleId="Lijstalinea">
    <w:name w:val="List Paragraph"/>
    <w:basedOn w:val="Standaard"/>
    <w:uiPriority w:val="34"/>
    <w:qFormat/>
    <w:rsid w:val="008E713C"/>
    <w:pPr>
      <w:spacing w:after="0" w:line="240" w:lineRule="auto"/>
      <w:ind w:left="720"/>
    </w:pPr>
    <w:rPr>
      <w:rFonts w:ascii="Calibri" w:eastAsia="Calibri" w:hAnsi="Calibri" w:cs="Times New Roman"/>
      <w:noProof w:val="0"/>
      <w:lang w:eastAsia="nl-NL"/>
    </w:rPr>
  </w:style>
  <w:style w:type="paragraph" w:styleId="Koptekst">
    <w:name w:val="header"/>
    <w:basedOn w:val="Standaard"/>
    <w:link w:val="KoptekstChar"/>
    <w:uiPriority w:val="99"/>
    <w:unhideWhenUsed/>
    <w:rsid w:val="009073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7338"/>
    <w:rPr>
      <w:noProof/>
    </w:rPr>
  </w:style>
  <w:style w:type="paragraph" w:styleId="Voettekst">
    <w:name w:val="footer"/>
    <w:basedOn w:val="Standaard"/>
    <w:link w:val="VoettekstChar"/>
    <w:uiPriority w:val="99"/>
    <w:unhideWhenUsed/>
    <w:rsid w:val="009073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7338"/>
    <w:rPr>
      <w:noProof/>
    </w:rPr>
  </w:style>
  <w:style w:type="paragraph" w:styleId="Ballontekst">
    <w:name w:val="Balloon Text"/>
    <w:basedOn w:val="Standaard"/>
    <w:link w:val="BallontekstChar"/>
    <w:uiPriority w:val="99"/>
    <w:semiHidden/>
    <w:unhideWhenUsed/>
    <w:rsid w:val="00046E9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6E9C"/>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62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2D195-D2C4-4909-8D6A-60144757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639</Words>
  <Characters>3520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Hartigh, Margreet den</cp:lastModifiedBy>
  <cp:revision>25</cp:revision>
  <cp:lastPrinted>2022-12-20T09:14:00Z</cp:lastPrinted>
  <dcterms:created xsi:type="dcterms:W3CDTF">2022-12-20T09:16:00Z</dcterms:created>
  <dcterms:modified xsi:type="dcterms:W3CDTF">2022-12-28T20:10:00Z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2022-12-28T19:56:19Z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23abded3-a47c-47e7-9166-2fe1c19b0b88</vt:lpwstr>
  </property>
  <property fmtid="{D5CDD505-2E9C-101B-9397-08002B2CF9AE}" pid="8" name="MSIP_Label_43f08ec5-d6d9-4227-8387-ccbfcb3632c4_ContentBits">
    <vt:lpwstr>0</vt:lpwstr>
  </property>
</Properties>
</file>